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73A" w14:textId="77777777" w:rsidR="0059051F" w:rsidRDefault="0059051F" w:rsidP="0059051F">
      <w:pPr>
        <w:pStyle w:val="Ttulo1"/>
        <w:spacing w:before="0" w:line="240" w:lineRule="auto"/>
        <w:rPr>
          <w:rStyle w:val="Ttulo2Char"/>
          <w:rFonts w:asciiTheme="minorHAnsi" w:eastAsiaTheme="majorEastAsia" w:hAnsiTheme="minorHAnsi" w:cstheme="minorHAnsi"/>
          <w:b w:val="0"/>
          <w:color w:val="auto"/>
        </w:rPr>
      </w:pPr>
    </w:p>
    <w:p w14:paraId="44F524F5" w14:textId="25380FF0" w:rsidR="00C83433" w:rsidRDefault="0059051F" w:rsidP="007201F4">
      <w:pPr>
        <w:pStyle w:val="Ttulo1"/>
        <w:spacing w:before="0" w:line="240" w:lineRule="auto"/>
      </w:pP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D</w:t>
      </w:r>
      <w:r w:rsidR="00C83433" w:rsidRPr="006E0A6E">
        <w:rPr>
          <w:rStyle w:val="Ttulo2Char"/>
          <w:rFonts w:asciiTheme="minorHAnsi" w:eastAsiaTheme="majorEastAsia" w:hAnsiTheme="minorHAnsi" w:cstheme="minorHAnsi"/>
          <w:b w:val="0"/>
          <w:color w:val="auto"/>
        </w:rPr>
        <w:t>espesas co</w:t>
      </w: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m passagens</w:t>
      </w:r>
      <w:r w:rsidR="001E2FFB">
        <w:rPr>
          <w:noProof/>
          <w:lang w:eastAsia="pt-BR"/>
        </w:rPr>
        <w:drawing>
          <wp:inline distT="0" distB="0" distL="0" distR="0" wp14:anchorId="72C83CFB" wp14:editId="7155D510">
            <wp:extent cx="5400040" cy="2575523"/>
            <wp:effectExtent l="0" t="0" r="10160" b="1587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1DA364" w14:textId="7FA2A38D" w:rsidR="00C64B67" w:rsidRPr="00302218" w:rsidRDefault="00C64B67" w:rsidP="00C64B6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85FF9">
        <w:rPr>
          <w:rFonts w:cstheme="minorHAnsi"/>
          <w:b/>
          <w:bCs/>
          <w:sz w:val="24"/>
          <w:szCs w:val="24"/>
        </w:rPr>
        <w:t>JAN</w:t>
      </w:r>
      <w:r>
        <w:rPr>
          <w:rFonts w:cstheme="minorHAnsi"/>
          <w:b/>
          <w:bCs/>
          <w:sz w:val="24"/>
          <w:szCs w:val="24"/>
        </w:rPr>
        <w:t>EIRO</w:t>
      </w:r>
      <w:r w:rsidRPr="00785FF9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Pr="00785FF9">
        <w:rPr>
          <w:rFonts w:cstheme="minorHAnsi"/>
          <w:bCs/>
          <w:sz w:val="24"/>
          <w:szCs w:val="24"/>
        </w:rPr>
        <w:t>não houve emissão de passagens.</w:t>
      </w:r>
    </w:p>
    <w:p w14:paraId="321778A5" w14:textId="504960C6" w:rsidR="0059051F" w:rsidRDefault="009F0CCA" w:rsidP="00BD57FD">
      <w:pPr>
        <w:spacing w:after="0" w:line="240" w:lineRule="auto"/>
        <w:rPr>
          <w:rStyle w:val="Ttulo2Char"/>
          <w:rFonts w:asciiTheme="minorHAnsi" w:eastAsiaTheme="minorHAnsi" w:hAnsiTheme="minorHAnsi" w:cstheme="minorHAnsi"/>
          <w:b w:val="0"/>
        </w:rPr>
      </w:pPr>
      <w:r>
        <w:rPr>
          <w:rStyle w:val="Ttulo2Char"/>
          <w:rFonts w:asciiTheme="minorHAnsi" w:eastAsiaTheme="minorHAnsi" w:hAnsiTheme="minorHAnsi" w:cstheme="minorHAnsi"/>
          <w:b w:val="0"/>
        </w:rPr>
        <w:br/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Despesas</w:t>
      </w:r>
      <w:r w:rsidR="006E0A6E" w:rsidRPr="006E0A6E">
        <w:rPr>
          <w:rStyle w:val="Ttulo2Char"/>
          <w:rFonts w:asciiTheme="minorHAnsi" w:eastAsiaTheme="minorHAnsi" w:hAnsiTheme="minorHAnsi" w:cstheme="minorHAnsi"/>
          <w:b w:val="0"/>
        </w:rPr>
        <w:t xml:space="preserve"> co</w:t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m diárias</w:t>
      </w:r>
    </w:p>
    <w:p w14:paraId="4F54AE69" w14:textId="48FED2BB" w:rsidR="004012E7" w:rsidRPr="0059051F" w:rsidRDefault="001E2FFB" w:rsidP="00BD57FD">
      <w:pPr>
        <w:spacing w:after="0" w:line="240" w:lineRule="auto"/>
        <w:rPr>
          <w:noProof/>
          <w:color w:val="004F88"/>
        </w:rPr>
      </w:pPr>
      <w:r>
        <w:rPr>
          <w:noProof/>
          <w:lang w:eastAsia="pt-BR"/>
        </w:rPr>
        <w:drawing>
          <wp:inline distT="0" distB="0" distL="0" distR="0" wp14:anchorId="72E73B01" wp14:editId="027E9D9D">
            <wp:extent cx="5400040" cy="2924175"/>
            <wp:effectExtent l="0" t="0" r="10160" b="9525"/>
            <wp:docPr id="922739259" name="Gráfico 922739259">
              <a:extLst xmlns:a="http://schemas.openxmlformats.org/drawingml/2006/main">
                <a:ext uri="{FF2B5EF4-FFF2-40B4-BE49-F238E27FC236}">
                  <a16:creationId xmlns:a16="http://schemas.microsoft.com/office/drawing/2014/main" id="{D8297138-129B-4FC6-BD32-0D4EC94A83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012E7" w:rsidRPr="0059051F" w:rsidSect="00BD5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instagram.com/ciama_amazonas/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instagram.com/ciama_amazonas/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617117916" name="Imagem 617117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68878446">
    <w:abstractNumId w:val="3"/>
  </w:num>
  <w:num w:numId="2" w16cid:durableId="2105027809">
    <w:abstractNumId w:val="1"/>
  </w:num>
  <w:num w:numId="3" w16cid:durableId="421146612">
    <w:abstractNumId w:val="6"/>
  </w:num>
  <w:num w:numId="4" w16cid:durableId="2039353999">
    <w:abstractNumId w:val="4"/>
  </w:num>
  <w:num w:numId="5" w16cid:durableId="1511486585">
    <w:abstractNumId w:val="0"/>
  </w:num>
  <w:num w:numId="6" w16cid:durableId="2045405863">
    <w:abstractNumId w:val="5"/>
  </w:num>
  <w:num w:numId="7" w16cid:durableId="131972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1723"/>
    <w:rsid w:val="00025711"/>
    <w:rsid w:val="0005681E"/>
    <w:rsid w:val="000B3187"/>
    <w:rsid w:val="00122561"/>
    <w:rsid w:val="001434E3"/>
    <w:rsid w:val="0017285A"/>
    <w:rsid w:val="001C1026"/>
    <w:rsid w:val="001D4D47"/>
    <w:rsid w:val="001E2FFB"/>
    <w:rsid w:val="001E5828"/>
    <w:rsid w:val="00203A3D"/>
    <w:rsid w:val="002072F7"/>
    <w:rsid w:val="00263732"/>
    <w:rsid w:val="002C37C2"/>
    <w:rsid w:val="002D64A3"/>
    <w:rsid w:val="003175C6"/>
    <w:rsid w:val="00371B63"/>
    <w:rsid w:val="00384196"/>
    <w:rsid w:val="003974B0"/>
    <w:rsid w:val="003D0D0A"/>
    <w:rsid w:val="003D153F"/>
    <w:rsid w:val="004012E7"/>
    <w:rsid w:val="0045739C"/>
    <w:rsid w:val="00461111"/>
    <w:rsid w:val="00466935"/>
    <w:rsid w:val="004710F5"/>
    <w:rsid w:val="00473879"/>
    <w:rsid w:val="00504FEE"/>
    <w:rsid w:val="00516C12"/>
    <w:rsid w:val="0054227D"/>
    <w:rsid w:val="0059051F"/>
    <w:rsid w:val="006366B9"/>
    <w:rsid w:val="006B1911"/>
    <w:rsid w:val="006B7EEA"/>
    <w:rsid w:val="006E0A6E"/>
    <w:rsid w:val="007201F4"/>
    <w:rsid w:val="00761984"/>
    <w:rsid w:val="007D3573"/>
    <w:rsid w:val="00804E76"/>
    <w:rsid w:val="00821C31"/>
    <w:rsid w:val="0084477E"/>
    <w:rsid w:val="00872563"/>
    <w:rsid w:val="00877020"/>
    <w:rsid w:val="008A5E05"/>
    <w:rsid w:val="008E71DB"/>
    <w:rsid w:val="00935189"/>
    <w:rsid w:val="0098728B"/>
    <w:rsid w:val="009C6EDA"/>
    <w:rsid w:val="009F0CCA"/>
    <w:rsid w:val="00A628B4"/>
    <w:rsid w:val="00A6495B"/>
    <w:rsid w:val="00A66F7E"/>
    <w:rsid w:val="00A801B8"/>
    <w:rsid w:val="00A91C37"/>
    <w:rsid w:val="00AC5365"/>
    <w:rsid w:val="00B1417D"/>
    <w:rsid w:val="00B26682"/>
    <w:rsid w:val="00BA2630"/>
    <w:rsid w:val="00BB1121"/>
    <w:rsid w:val="00BC3096"/>
    <w:rsid w:val="00BD57FD"/>
    <w:rsid w:val="00C05825"/>
    <w:rsid w:val="00C54E1C"/>
    <w:rsid w:val="00C64B67"/>
    <w:rsid w:val="00C83433"/>
    <w:rsid w:val="00CC14AA"/>
    <w:rsid w:val="00CE0111"/>
    <w:rsid w:val="00D105CE"/>
    <w:rsid w:val="00D128B7"/>
    <w:rsid w:val="00D52AD1"/>
    <w:rsid w:val="00D63C82"/>
    <w:rsid w:val="00DE698E"/>
    <w:rsid w:val="00E0734B"/>
    <w:rsid w:val="00F204B8"/>
    <w:rsid w:val="00F33F12"/>
    <w:rsid w:val="00F462ED"/>
    <w:rsid w:val="00F63862"/>
    <w:rsid w:val="00F7288C"/>
    <w:rsid w:val="00F763FD"/>
    <w:rsid w:val="00F81920"/>
    <w:rsid w:val="00F94EB2"/>
    <w:rsid w:val="00FA05A2"/>
    <w:rsid w:val="00FD71A0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2072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2%20-%20FEVEREIRO\Danielly\INDICADOR%20DE%20DESPESA%20COM%20PASSAGEM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2%20-%20FEVEREIRO\Danielly\INDICADOR%20DE%20DESPESA%20COM%20DI&#193;R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84651592573001E-2"/>
          <c:y val="0.13680034896877635"/>
          <c:w val="0.86283069681485403"/>
          <c:h val="0.748861262839472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PASSAGEM 2025.xlsx]Passagem'!$B$9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FAEC-49EA-990C-0F6DA868D8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2025.xlsx]Passagem'!$C$9:$O$9</c:f>
              <c:numCache>
                <c:formatCode>#,##0.00_);\(#,##0.00\)</c:formatCode>
                <c:ptCount val="13"/>
                <c:pt idx="0">
                  <c:v>0</c:v>
                </c:pt>
                <c:pt idx="1">
                  <c:v>4767.97</c:v>
                </c:pt>
                <c:pt idx="12">
                  <c:v>4767.97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EC-49EA-990C-0F6DA868D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9834296"/>
        <c:axId val="189835472"/>
      </c:barChart>
      <c:lineChart>
        <c:grouping val="standard"/>
        <c:varyColors val="0"/>
        <c:ser>
          <c:idx val="1"/>
          <c:order val="1"/>
          <c:tx>
            <c:strRef>
              <c:f>'[INDICADOR DE DESPESA COM PASSAGEM 2025.xlsx]Passagem'!$O$5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33CC33"/>
              </a:solidFill>
              <a:round/>
            </a:ln>
            <a:effectLst/>
          </c:spPr>
          <c:marker>
            <c:symbol val="none"/>
          </c:marker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2025.xlsx]Passagem'!$O$9</c:f>
              <c:numCache>
                <c:formatCode>#,##0.00_);\(#,##0.00\)</c:formatCode>
                <c:ptCount val="1"/>
                <c:pt idx="0">
                  <c:v>4767.97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AEC-49EA-990C-0F6DA868D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833120"/>
        <c:axId val="189830376"/>
      </c:lineChart>
      <c:valAx>
        <c:axId val="189830376"/>
        <c:scaling>
          <c:orientation val="minMax"/>
          <c:min val="7"/>
        </c:scaling>
        <c:delete val="1"/>
        <c:axPos val="r"/>
        <c:numFmt formatCode="#,##0.00_);\(#,##0.00\)" sourceLinked="1"/>
        <c:majorTickMark val="out"/>
        <c:minorTickMark val="none"/>
        <c:tickLblPos val="nextTo"/>
        <c:crossAx val="189833120"/>
        <c:crosses val="max"/>
        <c:crossBetween val="between"/>
      </c:valAx>
      <c:catAx>
        <c:axId val="189833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830376"/>
        <c:crosses val="autoZero"/>
        <c:auto val="1"/>
        <c:lblAlgn val="ctr"/>
        <c:lblOffset val="100"/>
        <c:noMultiLvlLbl val="0"/>
      </c:catAx>
      <c:valAx>
        <c:axId val="189835472"/>
        <c:scaling>
          <c:orientation val="minMax"/>
        </c:scaling>
        <c:delete val="0"/>
        <c:axPos val="l"/>
        <c:numFmt formatCode="#,##0.00_);\(#,##0.0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834296"/>
        <c:crosses val="autoZero"/>
        <c:crossBetween val="between"/>
      </c:valAx>
      <c:catAx>
        <c:axId val="189834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83547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709701518370435"/>
          <c:y val="0.19118070767469852"/>
          <c:w val="0.29625136956029974"/>
          <c:h val="0.24619723938282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cap="all" spc="1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Despesa com Diária</a:t>
            </a:r>
          </a:p>
        </c:rich>
      </c:tx>
      <c:layout>
        <c:manualLayout>
          <c:xMode val="edge"/>
          <c:yMode val="edge"/>
          <c:x val="0.41853940378474103"/>
          <c:y val="1.55473937406029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cap="all" spc="1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4373114855578603E-2"/>
          <c:y val="0.13953827811947858"/>
          <c:w val="0.92047185949616639"/>
          <c:h val="0.77007506208245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DIÁRIA.xlsx]DIÁRIAS'!$B$6</c:f>
              <c:strCache>
                <c:ptCount val="1"/>
                <c:pt idx="0">
                  <c:v>ADM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innerShdw blurRad="114300">
                <a:schemeClr val="accent1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528-462D-8D0C-B8330C7A18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DIÁRIA.xlsx]DIÁRIAS'!$C$6:$O$6</c:f>
              <c:numCache>
                <c:formatCode>_(* #,##0.00_);_(* \(#,##0.00\);_(* "-"??_);_(@_)</c:formatCode>
                <c:ptCount val="13"/>
                <c:pt idx="0">
                  <c:v>2000</c:v>
                </c:pt>
                <c:pt idx="1">
                  <c:v>2800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28-462D-8D0C-B8330C7A1849}"/>
            </c:ext>
          </c:extLst>
        </c:ser>
        <c:ser>
          <c:idx val="1"/>
          <c:order val="1"/>
          <c:tx>
            <c:strRef>
              <c:f>'[INDICADOR DE DESPESA COM DIÁRIA.xlsx]DIÁRIAS'!$B$7</c:f>
              <c:strCache>
                <c:ptCount val="1"/>
                <c:pt idx="0">
                  <c:v>ENG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innerShdw blurRad="114300">
                <a:schemeClr val="accent2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DIÁRIA.xlsx]DIÁRIAS'!$C$7:$O$7</c:f>
              <c:numCache>
                <c:formatCode>_(* #,##0.00_);_(* \(#,##0.00\);_(* "-"??_);_(@_)</c:formatCode>
                <c:ptCount val="13"/>
                <c:pt idx="0">
                  <c:v>2400</c:v>
                </c:pt>
                <c:pt idx="1">
                  <c:v>6400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8-462D-8D0C-B8330C7A1849}"/>
            </c:ext>
          </c:extLst>
        </c:ser>
        <c:ser>
          <c:idx val="2"/>
          <c:order val="2"/>
          <c:tx>
            <c:strRef>
              <c:f>'[INDICADOR DE DESPESA COM DIÁRIA.xlsx]DIÁRIAS'!$B$8</c:f>
              <c:strCache>
                <c:ptCount val="1"/>
                <c:pt idx="0">
                  <c:v>PREFEITURAS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innerShdw blurRad="114300">
                <a:schemeClr val="accent3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DIÁRIA.xlsx]DIÁRIAS'!$C$8:$O$8</c:f>
              <c:numCache>
                <c:formatCode>_(* #,##0.00_);_(* \(#,##0.00\);_(* "-"??_);_(@_)</c:formatCode>
                <c:ptCount val="13"/>
                <c:pt idx="0">
                  <c:v>0</c:v>
                </c:pt>
                <c:pt idx="1">
                  <c:v>3000</c:v>
                </c:pt>
                <c:pt idx="7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28-462D-8D0C-B8330C7A1849}"/>
            </c:ext>
          </c:extLst>
        </c:ser>
        <c:ser>
          <c:idx val="3"/>
          <c:order val="3"/>
          <c:tx>
            <c:strRef>
              <c:f>'[INDICADOR DE DESPESA COM DIÁRIA.xlsx]DIÁRIAS'!$B$9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innerShdw blurRad="114300">
                <a:schemeClr val="accent4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>
                <a:innerShdw blurRad="114300">
                  <a:schemeClr val="accent4"/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6528-462D-8D0C-B8330C7A18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DIÁRIA.xlsx]DIÁRIAS'!$C$9:$O$9</c:f>
              <c:numCache>
                <c:formatCode>#,##0.00</c:formatCode>
                <c:ptCount val="13"/>
                <c:pt idx="0">
                  <c:v>4400</c:v>
                </c:pt>
                <c:pt idx="1">
                  <c:v>12200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_(* #,##0.00_);_(* \(#,##0.00\);_(* &quot;-&quot;??_);_(@_)">
                  <c:v>16600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28-462D-8D0C-B8330C7A1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89835864"/>
        <c:axId val="189832728"/>
      </c:barChart>
      <c:barChart>
        <c:barDir val="col"/>
        <c:grouping val="clustered"/>
        <c:varyColors val="0"/>
        <c:ser>
          <c:idx val="4"/>
          <c:order val="4"/>
          <c:tx>
            <c:strRef>
              <c:f>'[INDICADOR DE DESPESA COM DIÁRIA.xlsx]DIÁRIAS'!$B$10</c:f>
              <c:strCache>
                <c:ptCount val="1"/>
                <c:pt idx="0">
                  <c:v>Acumulado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DIÁRIA.xlsx]DIÁRIAS'!$C$10:$O$10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8-6528-462D-8D0C-B8330C7A1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89831160"/>
        <c:axId val="189833512"/>
      </c:barChart>
      <c:catAx>
        <c:axId val="18983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832728"/>
        <c:crosses val="autoZero"/>
        <c:auto val="1"/>
        <c:lblAlgn val="ctr"/>
        <c:lblOffset val="100"/>
        <c:noMultiLvlLbl val="0"/>
      </c:catAx>
      <c:valAx>
        <c:axId val="189832728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835864"/>
        <c:crosses val="autoZero"/>
        <c:crossBetween val="between"/>
      </c:valAx>
      <c:valAx>
        <c:axId val="1898335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831160"/>
        <c:crosses val="max"/>
        <c:crossBetween val="between"/>
      </c:valAx>
      <c:catAx>
        <c:axId val="189831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8335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4"/>
        <c:delete val="1"/>
      </c:legendEntry>
      <c:layout>
        <c:manualLayout>
          <c:xMode val="edge"/>
          <c:yMode val="edge"/>
          <c:x val="0.59539586229770558"/>
          <c:y val="0.14259974259974256"/>
          <c:w val="0.29797408468212522"/>
          <c:h val="0.23700665795153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21BB-C0B4-43BE-B05C-C71CA25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3</cp:revision>
  <cp:lastPrinted>2024-01-15T18:52:00Z</cp:lastPrinted>
  <dcterms:created xsi:type="dcterms:W3CDTF">2025-04-03T13:32:00Z</dcterms:created>
  <dcterms:modified xsi:type="dcterms:W3CDTF">2025-04-03T13:33:00Z</dcterms:modified>
</cp:coreProperties>
</file>